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center"/>
        <w:rPr>
          <w:rFonts w:ascii="Arial Narrow" w:cs="Arial Narrow" w:eastAsia="Arial Narrow" w:hAnsi="Arial Narrow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REQUERIMENTO PARA ABERTURA DE PROCESSO ADMINISTRATIVO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                  ................................................................., de CPF/CNPJ nº ................................. requer análise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line="48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                                       (Nome / Razão Social)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                  das informações anexas para solicitação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 .................................................................................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line="480" w:lineRule="auto"/>
        <w:jc w:val="both"/>
        <w:rPr>
          <w:rFonts w:ascii="Arial Narrow" w:cs="Arial Narrow" w:eastAsia="Arial Narrow" w:hAnsi="Arial Narrow"/>
          <w:b w:val="1"/>
          <w:i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                                                                                                         (Tipo de Documento Licenciatório)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                para a atividade de.........................................................................................................................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line="48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                                                                     (Descrição da Atividade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line="480" w:lineRule="auto"/>
        <w:ind w:firstLine="340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Nestes termos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line="480" w:lineRule="auto"/>
        <w:ind w:firstLine="340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Pede deferimento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ind w:firstLine="340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Maquiné, ______ de _____________de _____ . 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ind w:firstLine="708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                                               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127000</wp:posOffset>
                </wp:positionV>
                <wp:extent cx="240030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850" y="378000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127000</wp:posOffset>
                </wp:positionV>
                <wp:extent cx="2400300" cy="12700"/>
                <wp:effectExtent b="0" l="0" r="0" t="0"/>
                <wp:wrapNone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ind w:firstLine="708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                                          Assinatura do Responsável Legal/Procurador Legal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76200</wp:posOffset>
                </wp:positionV>
                <wp:extent cx="283591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8045" y="3779365"/>
                          <a:ext cx="2835910" cy="127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76200</wp:posOffset>
                </wp:positionV>
                <wp:extent cx="2835910" cy="12700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59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Nome Legível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127000</wp:posOffset>
                </wp:positionV>
                <wp:extent cx="2870835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10583" y="3779365"/>
                          <a:ext cx="2870835" cy="127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127000</wp:posOffset>
                </wp:positionV>
                <wp:extent cx="2870835" cy="12700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8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                                                                       Endereço completo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88900</wp:posOffset>
                </wp:positionV>
                <wp:extent cx="2778125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56938" y="3779365"/>
                          <a:ext cx="2778125" cy="127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88900</wp:posOffset>
                </wp:positionV>
                <wp:extent cx="2778125" cy="12700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8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                                                                       Telefone p/contato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114300</wp:posOffset>
                </wp:positionV>
                <wp:extent cx="268859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1705" y="3778095"/>
                          <a:ext cx="2688590" cy="38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114300</wp:posOffset>
                </wp:positionV>
                <wp:extent cx="2688590" cy="12700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85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                                                                        Cargo</w:t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                                                                         CPF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-12699</wp:posOffset>
                </wp:positionV>
                <wp:extent cx="2680335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005833" y="3778413"/>
                          <a:ext cx="2680335" cy="31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-12699</wp:posOffset>
                </wp:positionV>
                <wp:extent cx="2680335" cy="1270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3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À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Prefeitura Municipal de Maquiné</w:t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Rua Osvaldo Bastos, 622, Centro, CEP 95.530 - 000 - Maquiné – RS.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93"/>
          <w:tab w:val="left" w:pos="14387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Caso seja assinado por terceiros, este requerimento deverá ser acompanhado de Procuração Simples para esta finalidade.</w:t>
      </w:r>
    </w:p>
    <w:p w:rsidR="00000000" w:rsidDel="00000000" w:rsidP="00000000" w:rsidRDefault="00000000" w:rsidRPr="00000000" w14:paraId="0000002F">
      <w:pPr>
        <w:pStyle w:val="Heading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120" w:before="240" w:lineRule="auto"/>
        <w:ind w:left="360" w:hanging="36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INFORMAÇÕES GERAIS</w:t>
      </w:r>
    </w:p>
    <w:tbl>
      <w:tblPr>
        <w:tblStyle w:val="Table1"/>
        <w:tblW w:w="9356.0" w:type="dxa"/>
        <w:jc w:val="left"/>
        <w:tblInd w:w="108.0" w:type="pc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426"/>
        <w:gridCol w:w="8930"/>
        <w:tblGridChange w:id="0">
          <w:tblGrid>
            <w:gridCol w:w="426"/>
            <w:gridCol w:w="893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numPr>
                <w:ilvl w:val="1"/>
                <w:numId w:val="2"/>
              </w:numPr>
              <w:tabs>
                <w:tab w:val="left" w:pos="459"/>
                <w:tab w:val="left" w:pos="1004"/>
              </w:tabs>
              <w:spacing w:after="40" w:before="40" w:lineRule="auto"/>
              <w:ind w:left="34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Tipo de atividade: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Parcelamento do solo para fins residenciais (Loteamento ou Desmembramento) – Unifamiliar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Parcelamento do solo para fins residenciais (Loteamento ou Desmembramento) – Plurifamiliar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Condomínio residencial por unidade autônoma/fração ideal – horizontal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Condomínio residencial por unidade autônoma/fração ideal – vertical prédios de apartamentos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Parcelamento do solo para fins industriais (Loteamento ou Desmembramento)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Outro (especificar):</w:t>
            </w:r>
          </w:p>
        </w:tc>
      </w:tr>
    </w:tbl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120" w:before="240" w:lineRule="auto"/>
        <w:ind w:left="360" w:hanging="36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QUADRO DE ÁREAS DO PROJETO URBANÍSTICO </w:t>
      </w: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108.0" w:type="pc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4395"/>
        <w:gridCol w:w="4961"/>
        <w:tblGridChange w:id="0">
          <w:tblGrid>
            <w:gridCol w:w="4395"/>
            <w:gridCol w:w="496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numPr>
                <w:ilvl w:val="1"/>
                <w:numId w:val="2"/>
              </w:numPr>
              <w:tabs>
                <w:tab w:val="left" w:pos="459"/>
                <w:tab w:val="left" w:pos="1004"/>
              </w:tabs>
              <w:spacing w:after="40" w:before="40" w:lineRule="auto"/>
              <w:ind w:left="34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Informe a(s) área(s) de licenciamento: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 total do terreno (ha):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 dos lotes residenciais (m²):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 das edificações pré-existentes (m²):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 dos lotes comerciais / industriais (m²):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 de preservação permanente (m²):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 de sistema viário (m²)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Áreas de recreação públicas (m²):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Áreas “non edificanti” (m²)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Áreas verdes (m²):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Áreas institucionais (m²)</w:t>
            </w:r>
          </w:p>
        </w:tc>
      </w:tr>
    </w:tbl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120" w:before="240" w:lineRule="auto"/>
        <w:ind w:left="360" w:hanging="36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FONTE DE ABASTECIMENTO</w:t>
      </w:r>
    </w:p>
    <w:tbl>
      <w:tblPr>
        <w:tblStyle w:val="Table3"/>
        <w:tblW w:w="9318.0" w:type="dxa"/>
        <w:jc w:val="left"/>
        <w:tblInd w:w="108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318"/>
        <w:tblGridChange w:id="0">
          <w:tblGrid>
            <w:gridCol w:w="9318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Número do Atestado de Viabilidade: </w:t>
            </w:r>
          </w:p>
        </w:tc>
      </w:tr>
    </w:tbl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120" w:before="240" w:lineRule="auto"/>
        <w:ind w:left="360" w:hanging="36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SISTEMA DE ESGOTAMENTO SANITÁRIO (Coletivo Público):</w:t>
      </w:r>
    </w:p>
    <w:tbl>
      <w:tblPr>
        <w:tblStyle w:val="Table4"/>
        <w:tblW w:w="9356.0" w:type="dxa"/>
        <w:jc w:val="left"/>
        <w:tblInd w:w="108.0" w:type="pc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954"/>
        <w:gridCol w:w="1701"/>
        <w:gridCol w:w="1701"/>
        <w:tblGridChange w:id="0">
          <w:tblGrid>
            <w:gridCol w:w="5954"/>
            <w:gridCol w:w="1701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40" w:before="40" w:lineRule="auto"/>
              <w:ind w:left="34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96.0000000000000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Latitude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96.0000000000000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Longitude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Coordenadas do PV:*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96.0000000000000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96.0000000000000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Coordenadas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da EBE (ELE,EEE)*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96.0000000000000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96.0000000000000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120" w:before="240" w:lineRule="auto"/>
        <w:ind w:left="360" w:hanging="36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SISTEMA DE ESGOTAMENTO SANITÁRIO (coletivo ou individual com direcionamento à rede coletora e disposição final em corpo hídrico) </w:t>
      </w:r>
    </w:p>
    <w:tbl>
      <w:tblPr>
        <w:tblStyle w:val="Table5"/>
        <w:tblW w:w="9356.0" w:type="dxa"/>
        <w:jc w:val="left"/>
        <w:tblInd w:w="108.0" w:type="pc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103"/>
        <w:gridCol w:w="851"/>
        <w:gridCol w:w="1843"/>
        <w:gridCol w:w="1559"/>
        <w:tblGridChange w:id="0">
          <w:tblGrid>
            <w:gridCol w:w="5103"/>
            <w:gridCol w:w="851"/>
            <w:gridCol w:w="1843"/>
            <w:gridCol w:w="1559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População a ser atendida pelo sistema (hab):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Vazão máxima de projeto da ETE (m³/dia):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Área total da ETE (no caso de sistema coletivo): 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Coordenadas da poligonal da ETE (no caso de sistema coletivo):*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Latitude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Longitude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2"/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" w:hRule="atLeast"/>
          <w:tblHeader w:val="0"/>
        </w:trPr>
        <w:tc>
          <w:tcPr>
            <w:gridSpan w:val="2"/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Número de estações elevatórias (se houver):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Área da(s) EBE (ELE, EEE) (m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): 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Coordenadas da(s) EBE (ELE, EEE):*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Latitude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Longitude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2"/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" w:hRule="atLeast"/>
          <w:tblHeader w:val="0"/>
        </w:trPr>
        <w:tc>
          <w:tcPr>
            <w:gridSpan w:val="2"/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2"/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Extensão da(s) linhas de recalque (se houver):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Extensão de rede a ser implantada (m):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Extensão do emissário terrestre (m):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Extensão do emissário subaquático (m):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Descrição do tratamento a ser utilizado (descrever suscintamente e elencar os equipamentos):</w:t>
              <w:br w:type="textWrapping"/>
            </w:r>
          </w:p>
        </w:tc>
      </w:tr>
    </w:tbl>
    <w:p w:rsidR="00000000" w:rsidDel="00000000" w:rsidP="00000000" w:rsidRDefault="00000000" w:rsidRPr="00000000" w14:paraId="000000A6">
      <w:pPr>
        <w:numPr>
          <w:ilvl w:val="0"/>
          <w:numId w:val="1"/>
        </w:numPr>
        <w:spacing w:after="120" w:before="240" w:lineRule="auto"/>
        <w:ind w:left="360" w:hanging="36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CARACTERIZAÇÃO DO RECURSO HÍDRICO RECEPTOR DOS EFLUENTES </w:t>
      </w:r>
    </w:p>
    <w:tbl>
      <w:tblPr>
        <w:tblStyle w:val="Table6"/>
        <w:tblW w:w="9356.0" w:type="dxa"/>
        <w:jc w:val="left"/>
        <w:tblInd w:w="108.0" w:type="pc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954"/>
        <w:gridCol w:w="1701"/>
        <w:gridCol w:w="1701"/>
        <w:tblGridChange w:id="0">
          <w:tblGrid>
            <w:gridCol w:w="5954"/>
            <w:gridCol w:w="1701"/>
            <w:gridCol w:w="1701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Nomenclatura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oficial/popular do corpo hídrico receptor (rio, arroio, lago, lagoa), (obtido pelas cartas topográficas do exército na escala 1:50.000):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Coordenadas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 Geográficas do ponto de emissão dos efluentes*: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96.0000000000000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Latitude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96.0000000000000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Longitude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96.0000000000000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96.0000000000000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Bacia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hidrográfica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 conforme resoluções do Conselho de Recursos Hídricos do Estado do Rio Grande do Sul (CRH):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numPr>
          <w:ilvl w:val="0"/>
          <w:numId w:val="1"/>
        </w:numPr>
        <w:spacing w:after="120" w:before="240" w:lineRule="auto"/>
        <w:ind w:left="360" w:hanging="36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SISTEMA DE ESGOTAMENTO SANITÁRIO (Individual com disposição no solo):</w:t>
      </w:r>
    </w:p>
    <w:tbl>
      <w:tblPr>
        <w:tblStyle w:val="Table7"/>
        <w:tblW w:w="9356.0" w:type="dxa"/>
        <w:jc w:val="left"/>
        <w:tblInd w:w="108.0" w:type="pc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Taxa de permeabilidade do terreno: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Dimensionamento padrão do tratamento primário: </w:t>
            </w:r>
          </w:p>
        </w:tc>
      </w:tr>
    </w:tbl>
    <w:p w:rsidR="00000000" w:rsidDel="00000000" w:rsidP="00000000" w:rsidRDefault="00000000" w:rsidRPr="00000000" w14:paraId="000000B6">
      <w:pPr>
        <w:numPr>
          <w:ilvl w:val="0"/>
          <w:numId w:val="1"/>
        </w:numPr>
        <w:spacing w:after="120" w:before="240" w:lineRule="auto"/>
        <w:ind w:left="360" w:hanging="36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MANEJO DA VEGETAÇÃO:</w:t>
      </w:r>
    </w:p>
    <w:tbl>
      <w:tblPr>
        <w:tblStyle w:val="Table8"/>
        <w:tblW w:w="9356.000000000002" w:type="dxa"/>
        <w:jc w:val="left"/>
        <w:tblInd w:w="108.0" w:type="pc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387"/>
        <w:gridCol w:w="992"/>
        <w:gridCol w:w="1134"/>
        <w:gridCol w:w="992"/>
        <w:gridCol w:w="851"/>
        <w:tblGridChange w:id="0">
          <w:tblGrid>
            <w:gridCol w:w="5387"/>
            <w:gridCol w:w="992"/>
            <w:gridCol w:w="1134"/>
            <w:gridCol w:w="992"/>
            <w:gridCol w:w="851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Estágios Sucessionais da Vegetação e demais formas de vegetação(quadro resumo) poderão ser inseridas linhas para tipologias não descritas: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suprimir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preservar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Campo (ha):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Vegetação secundária em estágio inicial de regeneração (ha):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Vegetação secundária em estágio médio de regeneração (ha):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Vegetação secundária em estágio avançado de regeneração (ha):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Vegetação primária (ha):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Vegetação exótica (silvicultura) (ha):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tabs>
          <w:tab w:val="left" w:pos="426"/>
        </w:tabs>
        <w:spacing w:after="120" w:before="240" w:lineRule="auto"/>
        <w:ind w:left="360" w:hanging="36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FONTES DE POLUIÇÃO E MEDIDAS DE CONTROLE AO LONGO DAS OBRAS:</w:t>
      </w:r>
    </w:p>
    <w:tbl>
      <w:tblPr>
        <w:tblStyle w:val="Table9"/>
        <w:tblW w:w="9356.0" w:type="dxa"/>
        <w:jc w:val="left"/>
        <w:tblInd w:w="108.0" w:type="pc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Descrever a(s) fonte(s) de poluição do ar e medida(s) de controle: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Descrever a(s) fonte(s) de ruído e vibração e medida(s) de controle: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numPr>
          <w:ilvl w:val="0"/>
          <w:numId w:val="1"/>
        </w:numPr>
        <w:tabs>
          <w:tab w:val="left" w:pos="426"/>
        </w:tabs>
        <w:spacing w:after="120" w:before="240" w:lineRule="auto"/>
        <w:ind w:left="360" w:hanging="36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MOVIMENTAÇÃO DE SOLO:</w:t>
      </w:r>
    </w:p>
    <w:tbl>
      <w:tblPr>
        <w:tblStyle w:val="Table10"/>
        <w:tblW w:w="9356.0" w:type="dxa"/>
        <w:jc w:val="left"/>
        <w:tblInd w:w="108.0" w:type="pc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4395"/>
        <w:gridCol w:w="4961"/>
        <w:tblGridChange w:id="0">
          <w:tblGrid>
            <w:gridCol w:w="4395"/>
            <w:gridCol w:w="496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Informe os volumes de movimentação de solo previsto (m³):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Corte: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Aterro:</w:t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tabs>
          <w:tab w:val="left" w:pos="426"/>
        </w:tabs>
        <w:spacing w:after="120" w:before="240" w:lineRule="auto"/>
        <w:ind w:left="360" w:hanging="36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RESÍDUOS:</w:t>
      </w:r>
    </w:p>
    <w:tbl>
      <w:tblPr>
        <w:tblStyle w:val="Table11"/>
        <w:tblW w:w="9356.0" w:type="dxa"/>
        <w:jc w:val="left"/>
        <w:tblInd w:w="108.0" w:type="pc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3">
            <w:pPr>
              <w:numPr>
                <w:ilvl w:val="1"/>
                <w:numId w:val="1"/>
              </w:numPr>
              <w:tabs>
                <w:tab w:val="left" w:pos="459"/>
              </w:tabs>
              <w:spacing w:after="40" w:before="40" w:lineRule="auto"/>
              <w:ind w:left="34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Citar o(s) resíduo(s) possíveis de serem gerados pelas obras: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40" w:before="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56.0" w:type="dxa"/>
        <w:jc w:val="left"/>
        <w:tblInd w:w="108.0" w:type="pc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426"/>
        <w:gridCol w:w="8930"/>
        <w:tblGridChange w:id="0">
          <w:tblGrid>
            <w:gridCol w:w="426"/>
            <w:gridCol w:w="8930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40" w:before="40" w:lineRule="auto"/>
              <w:ind w:left="34" w:firstLine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tabs>
                <w:tab w:val="left" w:pos="397"/>
              </w:tabs>
              <w:ind w:left="624" w:hanging="397"/>
              <w:jc w:val="center"/>
              <w:rPr>
                <w:rFonts w:ascii="Arial Narrow" w:cs="Arial Narrow" w:eastAsia="Arial Narrow" w:hAnsi="Arial Narrow"/>
                <w:b w:val="1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  OBS: todas as coordenadas devem ser em graus decimais, datum sirgas 2000.</w:t>
            </w:r>
          </w:p>
          <w:p w:rsidR="00000000" w:rsidDel="00000000" w:rsidP="00000000" w:rsidRDefault="00000000" w:rsidRPr="00000000" w14:paraId="000000FA">
            <w:pPr>
              <w:tabs>
                <w:tab w:val="left" w:pos="397"/>
              </w:tabs>
              <w:ind w:left="624" w:hanging="397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120" w:before="240" w:lineRule="auto"/>
        <w:jc w:val="both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120" w:befor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Obs: Outros documentos podem ser solicitados, dependendo das especificidades da solicitação</w:t>
      </w:r>
    </w:p>
    <w:p w:rsidR="00000000" w:rsidDel="00000000" w:rsidP="00000000" w:rsidRDefault="00000000" w:rsidRPr="00000000" w14:paraId="000000FE">
      <w:pPr>
        <w:spacing w:after="120" w:before="240" w:lineRule="auto"/>
        <w:jc w:val="both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120" w:befor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120" w:before="240" w:lineRule="auto"/>
        <w:jc w:val="both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120" w:before="240" w:lineRule="auto"/>
        <w:jc w:val="both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120" w:before="240" w:line="240" w:lineRule="auto"/>
        <w:jc w:val="both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120" w:before="240" w:lineRule="auto"/>
        <w:jc w:val="both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4" w:w="11913" w:orient="portrait"/>
      <w:pgMar w:bottom="1418" w:top="1418" w:left="1701" w:right="1134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pageBreakBefore w:val="0"/>
      <w:widowControl w:val="1"/>
      <w:pBdr>
        <w:top w:color="000000" w:space="1" w:sz="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pageBreakBefore w:val="0"/>
      <w:widowControl w:val="1"/>
      <w:pBdr>
        <w:top w:color="000000" w:space="1" w:sz="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jc w:val="center"/>
      <w:rPr>
        <w:rFonts w:ascii="Arial Narrow" w:cs="Arial Narrow" w:eastAsia="Arial Narrow" w:hAnsi="Arial Narrow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color w:val="585d5f"/>
        <w:sz w:val="16"/>
        <w:szCs w:val="16"/>
        <w:rtl w:val="0"/>
      </w:rPr>
      <w:t xml:space="preserve">Secretaria de Desenvolvimento, Agricultura, Turismo e Meio Ambiente / Prefeitura Municipal de Maquiné - RS  </w:t>
    </w:r>
    <w:r w:rsidDel="00000000" w:rsidR="00000000" w:rsidRPr="00000000">
      <w:rPr>
        <w:rFonts w:ascii="Arial Narrow" w:cs="Arial Narrow" w:eastAsia="Arial Narrow" w:hAnsi="Arial Narrow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sz w:val="16"/>
        <w:szCs w:val="16"/>
        <w:rtl w:val="0"/>
      </w:rPr>
      <w:t xml:space="preserve">/</w:t>
    </w:r>
    <w:r w:rsidDel="00000000" w:rsidR="00000000" w:rsidRPr="00000000">
      <w:rPr>
        <w:rFonts w:ascii="Arial Narrow" w:cs="Arial Narrow" w:eastAsia="Arial Narrow" w:hAnsi="Arial Narrow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3"/>
      <w:tblW w:w="9091.0" w:type="dxa"/>
      <w:jc w:val="left"/>
      <w:tblInd w:w="70.0" w:type="pc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843"/>
      <w:gridCol w:w="5528"/>
      <w:gridCol w:w="1720"/>
      <w:tblGridChange w:id="0">
        <w:tblGrid>
          <w:gridCol w:w="1843"/>
          <w:gridCol w:w="5528"/>
          <w:gridCol w:w="1720"/>
        </w:tblGrid>
      </w:tblGridChange>
    </w:tblGrid>
    <w:tr>
      <w:trPr>
        <w:cantSplit w:val="0"/>
        <w:trHeight w:val="869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70.0" w:type="dxa"/>
            <w:bottom w:w="0.0" w:type="dxa"/>
            <w:right w:w="70.0" w:type="dxa"/>
          </w:tcMar>
          <w:vAlign w:val="center"/>
        </w:tcPr>
        <w:p w:rsidR="00000000" w:rsidDel="00000000" w:rsidP="00000000" w:rsidRDefault="00000000" w:rsidRPr="00000000" w14:paraId="00000106">
          <w:pPr>
            <w:spacing w:line="360" w:lineRule="auto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156845</wp:posOffset>
                </wp:positionH>
                <wp:positionV relativeFrom="paragraph">
                  <wp:posOffset>34290</wp:posOffset>
                </wp:positionV>
                <wp:extent cx="767715" cy="666750"/>
                <wp:effectExtent b="0" l="0" r="0" t="0"/>
                <wp:wrapNone/>
                <wp:docPr descr="Brasao_Maquine" id="18" name="image1.jpg"/>
                <a:graphic>
                  <a:graphicData uri="http://schemas.openxmlformats.org/drawingml/2006/picture">
                    <pic:pic>
                      <pic:nvPicPr>
                        <pic:cNvPr descr="Brasao_Maquine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70.0" w:type="dxa"/>
            <w:bottom w:w="0.0" w:type="dxa"/>
            <w:right w:w="70.0" w:type="dxa"/>
          </w:tcMar>
          <w:vAlign w:val="center"/>
        </w:tcPr>
        <w:p w:rsidR="00000000" w:rsidDel="00000000" w:rsidP="00000000" w:rsidRDefault="00000000" w:rsidRPr="00000000" w14:paraId="00000107">
          <w:pPr>
            <w:spacing w:before="120" w:lineRule="auto"/>
            <w:jc w:val="center"/>
            <w:rPr>
              <w:rFonts w:ascii="Arial Narrow" w:cs="Arial Narrow" w:eastAsia="Arial Narrow" w:hAnsi="Arial Narrow"/>
              <w:b w:val="1"/>
              <w:smallCaps w:val="1"/>
              <w:sz w:val="24"/>
              <w:szCs w:val="24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22"/>
              <w:szCs w:val="22"/>
              <w:rtl w:val="0"/>
            </w:rPr>
            <w:t xml:space="preserve">Formulário para Licenciamento Ambiental de: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8">
          <w:pPr>
            <w:jc w:val="center"/>
            <w:rPr>
              <w:rFonts w:ascii="Arial Narrow" w:cs="Arial Narrow" w:eastAsia="Arial Narrow" w:hAnsi="Arial Narrow"/>
              <w:b w:val="1"/>
              <w:smallCaps w:val="1"/>
              <w:sz w:val="24"/>
              <w:szCs w:val="24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mallCaps w:val="1"/>
              <w:rtl w:val="0"/>
            </w:rPr>
            <w:t xml:space="preserve">PARCELAMENTO DO SOLO PARA FINS RESIDENCIAIS E MISTOS (INCLUÍDOS EQUIPAMENTOS, INFRAESTRUTURA E TRATAMENTO DE ESGOTO/ETE) - CODRAM 3414,40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9">
          <w:pPr>
            <w:jc w:val="center"/>
            <w:rPr>
              <w:rFonts w:ascii="Arial Narrow" w:cs="Arial Narrow" w:eastAsia="Arial Narrow" w:hAnsi="Arial Narrow"/>
              <w:b w:val="1"/>
              <w:smallCaps w:val="1"/>
              <w:sz w:val="24"/>
              <w:szCs w:val="24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sz w:val="24"/>
              <w:szCs w:val="24"/>
              <w:rtl w:val="0"/>
            </w:rPr>
            <w:t xml:space="preserve">Licença de Instalação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70.0" w:type="dxa"/>
            <w:bottom w:w="0.0" w:type="dxa"/>
            <w:right w:w="70.0" w:type="dxa"/>
          </w:tcMar>
          <w:vAlign w:val="center"/>
        </w:tcPr>
        <w:p w:rsidR="00000000" w:rsidDel="00000000" w:rsidP="00000000" w:rsidRDefault="00000000" w:rsidRPr="00000000" w14:paraId="0000010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SMTCMA</w:t>
          </w:r>
        </w:p>
        <w:p w:rsidR="00000000" w:rsidDel="00000000" w:rsidP="00000000" w:rsidRDefault="00000000" w:rsidRPr="00000000" w14:paraId="0000010B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0"/>
              <w:rtl w:val="0"/>
            </w:rPr>
            <w:t xml:space="preserve">P.M.MAQUINÉ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C">
    <w:pPr>
      <w:tabs>
        <w:tab w:val="center" w:pos="4419"/>
        <w:tab w:val="right" w:pos="8838"/>
      </w:tabs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>
        <w:b w:val="1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97" w:hanging="397"/>
      </w:pPr>
      <w:rPr>
        <w:rFonts w:ascii="Arial Narrow" w:cs="Arial Narrow" w:eastAsia="Arial Narrow" w:hAnsi="Arial Narrow"/>
        <w:b w:val="1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76"/>
      </w:pPr>
      <w:rPr>
        <w:rFonts w:ascii="Arial Narrow" w:cs="Arial Narrow" w:eastAsia="Arial Narrow" w:hAnsi="Arial Narrow"/>
        <w:b w:val="1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cs="Arial Narrow" w:eastAsia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both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left="720" w:hanging="720"/>
    </w:pPr>
    <w:rPr>
      <w:rFonts w:ascii="Arial" w:cs="Arial" w:eastAsia="Arial" w:hAnsi="Arial"/>
      <w:b w:val="1"/>
      <w:smallCaps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rPr>
      <w:rFonts w:ascii="Times New Roman" w:cs="Times New Roman" w:eastAsia="SimSun" w:hAnsi="Times New Roman"/>
      <w:lang w:bidi="ar-SA" w:eastAsia="pt-BR" w:val="pt-BR"/>
    </w:rPr>
  </w:style>
  <w:style w:type="paragraph" w:styleId="2">
    <w:name w:val="heading 1"/>
    <w:basedOn w:val="1"/>
    <w:next w:val="1"/>
    <w:uiPriority w:val="0"/>
    <w:qFormat w:val="1"/>
    <w:pPr>
      <w:keepNext w:val="1"/>
      <w:widowControl w:val="0"/>
      <w:jc w:val="both"/>
      <w:outlineLvl w:val="0"/>
    </w:pPr>
    <w:rPr>
      <w:rFonts w:ascii="Arial" w:hAnsi="Arial"/>
      <w:snapToGrid w:val="0"/>
      <w:sz w:val="24"/>
    </w:rPr>
  </w:style>
  <w:style w:type="paragraph" w:styleId="3">
    <w:name w:val="heading 2"/>
    <w:basedOn w:val="1"/>
    <w:next w:val="1"/>
    <w:uiPriority w:val="0"/>
    <w:qFormat w:val="1"/>
    <w:pPr>
      <w:keepNext w:val="1"/>
      <w:jc w:val="center"/>
      <w:outlineLvl w:val="1"/>
    </w:pPr>
    <w:rPr>
      <w:rFonts w:ascii="Arial" w:hAnsi="Arial"/>
      <w:b w:val="1"/>
      <w:caps w:val="1"/>
      <w:sz w:val="28"/>
    </w:rPr>
  </w:style>
  <w:style w:type="paragraph" w:styleId="4">
    <w:name w:val="heading 3"/>
    <w:basedOn w:val="1"/>
    <w:next w:val="1"/>
    <w:uiPriority w:val="0"/>
    <w:qFormat w:val="1"/>
    <w:pPr>
      <w:keepNext w:val="1"/>
      <w:numPr>
        <w:ilvl w:val="2"/>
        <w:numId w:val="1"/>
      </w:numPr>
      <w:spacing w:after="120" w:before="120"/>
      <w:outlineLvl w:val="2"/>
    </w:pPr>
    <w:rPr>
      <w:rFonts w:ascii="Arial" w:hAnsi="Arial"/>
      <w:b w:val="1"/>
      <w:caps w:val="1"/>
      <w:sz w:val="22"/>
    </w:rPr>
  </w:style>
  <w:style w:type="paragraph" w:styleId="5">
    <w:name w:val="heading 4"/>
    <w:basedOn w:val="1"/>
    <w:next w:val="1"/>
    <w:uiPriority w:val="0"/>
    <w:qFormat w:val="1"/>
    <w:pPr>
      <w:keepNext w:val="1"/>
      <w:spacing w:line="360" w:lineRule="auto"/>
      <w:jc w:val="center"/>
      <w:outlineLvl w:val="3"/>
    </w:pPr>
    <w:rPr>
      <w:rFonts w:ascii="Arial" w:hAnsi="Arial"/>
      <w:b w:val="1"/>
      <w:sz w:val="22"/>
    </w:rPr>
  </w:style>
  <w:style w:type="paragraph" w:styleId="6">
    <w:name w:val="heading 6"/>
    <w:basedOn w:val="1"/>
    <w:next w:val="1"/>
    <w:uiPriority w:val="0"/>
    <w:qFormat w:val="1"/>
    <w:pPr>
      <w:spacing w:after="60" w:before="240"/>
      <w:outlineLvl w:val="5"/>
    </w:pPr>
    <w:rPr>
      <w:b w:val="1"/>
      <w:bCs w:val="1"/>
      <w:sz w:val="22"/>
      <w:szCs w:val="22"/>
    </w:rPr>
  </w:style>
  <w:style w:type="paragraph" w:styleId="7">
    <w:name w:val="heading 8"/>
    <w:basedOn w:val="1"/>
    <w:next w:val="1"/>
    <w:uiPriority w:val="0"/>
    <w:qFormat w:val="1"/>
    <w:pPr>
      <w:keepNext w:val="1"/>
      <w:outlineLvl w:val="7"/>
    </w:pPr>
    <w:rPr>
      <w:rFonts w:ascii="Arial" w:cs="Arial" w:hAnsi="Arial"/>
      <w:sz w:val="24"/>
    </w:rPr>
  </w:style>
  <w:style w:type="character" w:styleId="16" w:default="1">
    <w:name w:val="Default Paragraph Font"/>
    <w:uiPriority w:val="0"/>
    <w:semiHidden w:val="1"/>
  </w:style>
  <w:style w:type="table" w:styleId="19" w:default="1">
    <w:name w:val="Normal Table"/>
    <w:uiPriority w:val="0"/>
    <w:semiHidden w:val="1"/>
    <w:qFormat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Body Text"/>
    <w:basedOn w:val="1"/>
    <w:uiPriority w:val="0"/>
    <w:pPr>
      <w:spacing w:line="360" w:lineRule="auto"/>
      <w:jc w:val="both"/>
    </w:pPr>
    <w:rPr>
      <w:rFonts w:ascii="Arial" w:hAnsi="Arial"/>
      <w:sz w:val="22"/>
    </w:rPr>
  </w:style>
  <w:style w:type="paragraph" w:styleId="9">
    <w:name w:val="Block Text"/>
    <w:basedOn w:val="1"/>
    <w:uiPriority w:val="0"/>
    <w:pPr>
      <w:ind w:left="1418"/>
      <w:jc w:val="both"/>
    </w:pPr>
    <w:rPr>
      <w:rFonts w:ascii="Arial" w:hAnsi="Arial"/>
      <w:sz w:val="22"/>
    </w:rPr>
  </w:style>
  <w:style w:type="paragraph" w:styleId="10">
    <w:name w:val="Normal (Web)"/>
    <w:basedOn w:val="1"/>
    <w:uiPriority w:val="0"/>
    <w:qFormat w:val="1"/>
    <w:pPr>
      <w:spacing w:after="100" w:afterAutospacing="1" w:before="100" w:beforeAutospacing="1"/>
    </w:pPr>
    <w:rPr>
      <w:sz w:val="24"/>
      <w:szCs w:val="24"/>
    </w:rPr>
  </w:style>
  <w:style w:type="paragraph" w:styleId="11">
    <w:name w:val="Body Text 3"/>
    <w:basedOn w:val="1"/>
    <w:uiPriority w:val="0"/>
    <w:qFormat w:val="1"/>
    <w:pPr>
      <w:ind w:right="-759"/>
      <w:jc w:val="both"/>
    </w:pPr>
    <w:rPr>
      <w:rFonts w:ascii="Arial" w:hAnsi="Arial"/>
    </w:rPr>
  </w:style>
  <w:style w:type="paragraph" w:styleId="12">
    <w:name w:val="Body Text 2"/>
    <w:basedOn w:val="1"/>
    <w:uiPriority w:val="0"/>
    <w:pPr>
      <w:ind w:right="-1"/>
      <w:jc w:val="both"/>
    </w:pPr>
    <w:rPr>
      <w:rFonts w:ascii="Arial" w:hAnsi="Arial"/>
    </w:rPr>
  </w:style>
  <w:style w:type="paragraph" w:styleId="13">
    <w:name w:val="header"/>
    <w:basedOn w:val="1"/>
    <w:uiPriority w:val="0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14">
    <w:name w:val="footer"/>
    <w:basedOn w:val="1"/>
    <w:uiPriority w:val="0"/>
    <w:qFormat w:val="1"/>
    <w:pPr>
      <w:pBdr>
        <w:top w:color="auto" w:space="1" w:sz="8" w:val="single"/>
      </w:pBdr>
      <w:tabs>
        <w:tab w:val="center" w:pos="4419"/>
        <w:tab w:val="right" w:pos="8838"/>
      </w:tabs>
      <w:jc w:val="both"/>
    </w:pPr>
    <w:rPr>
      <w:rFonts w:ascii="Arial" w:hAnsi="Arial"/>
      <w:sz w:val="16"/>
    </w:rPr>
  </w:style>
  <w:style w:type="paragraph" w:styleId="15">
    <w:name w:val="List Number"/>
    <w:basedOn w:val="1"/>
    <w:uiPriority w:val="0"/>
    <w:pPr>
      <w:numPr>
        <w:ilvl w:val="0"/>
        <w:numId w:val="2"/>
      </w:numPr>
    </w:pPr>
  </w:style>
  <w:style w:type="character" w:styleId="17">
    <w:name w:val="Hyperlink"/>
    <w:uiPriority w:val="0"/>
    <w:rPr>
      <w:color w:val="0000ff"/>
      <w:u w:val="single"/>
    </w:rPr>
  </w:style>
  <w:style w:type="character" w:styleId="18">
    <w:name w:val="page number"/>
    <w:uiPriority w:val="0"/>
    <w:rPr>
      <w:rFonts w:ascii="Arial" w:hAnsi="Arial"/>
      <w:sz w:val="22"/>
    </w:rPr>
  </w:style>
  <w:style w:type="paragraph" w:styleId="20" w:customStyle="1">
    <w:name w:val="Sub Item (4) - Nivel 2"/>
    <w:basedOn w:val="21"/>
    <w:uiPriority w:val="0"/>
    <w:qFormat w:val="1"/>
    <w:pPr>
      <w:spacing w:before="60"/>
    </w:pPr>
  </w:style>
  <w:style w:type="paragraph" w:styleId="21" w:customStyle="1">
    <w:name w:val="Subtitulos"/>
    <w:basedOn w:val="1"/>
    <w:uiPriority w:val="0"/>
    <w:pPr>
      <w:spacing w:after="60"/>
      <w:jc w:val="both"/>
      <w:outlineLvl w:val="1"/>
    </w:pPr>
    <w:rPr>
      <w:rFonts w:ascii="Arial" w:hAnsi="Arial"/>
      <w:sz w:val="22"/>
    </w:rPr>
  </w:style>
  <w:style w:type="paragraph" w:styleId="22" w:customStyle="1">
    <w:name w:val="Item - Titulo - Nivel 1"/>
    <w:basedOn w:val="1"/>
    <w:uiPriority w:val="0"/>
    <w:pPr>
      <w:spacing w:after="120" w:before="120" w:line="360" w:lineRule="auto"/>
      <w:jc w:val="both"/>
      <w:outlineLvl w:val="0"/>
    </w:pPr>
    <w:rPr>
      <w:rFonts w:ascii="Arial" w:hAnsi="Arial"/>
      <w:b w:val="1"/>
      <w:caps w:val="1"/>
      <w:sz w:val="22"/>
    </w:rPr>
  </w:style>
  <w:style w:type="paragraph" w:styleId="23" w:customStyle="1">
    <w:name w:val="Texto explicativo de Subtítulo"/>
    <w:basedOn w:val="24"/>
    <w:uiPriority w:val="0"/>
    <w:pPr>
      <w:spacing w:after="0" w:before="0"/>
      <w:ind w:firstLine="0"/>
    </w:pPr>
  </w:style>
  <w:style w:type="paragraph" w:styleId="24" w:customStyle="1">
    <w:name w:val="Texto Paragrafo"/>
    <w:basedOn w:val="8"/>
    <w:uiPriority w:val="0"/>
    <w:pPr>
      <w:spacing w:after="120" w:before="120" w:line="240" w:lineRule="auto"/>
      <w:ind w:firstLine="624"/>
    </w:pPr>
  </w:style>
  <w:style w:type="paragraph" w:styleId="25" w:customStyle="1">
    <w:name w:val="Topicos de Sub Itens (listados por letras)"/>
    <w:basedOn w:val="1"/>
    <w:next w:val="1"/>
    <w:uiPriority w:val="0"/>
    <w:pPr>
      <w:tabs>
        <w:tab w:val="left" w:pos="1417"/>
      </w:tabs>
      <w:spacing w:after="60" w:before="60"/>
      <w:ind w:left="1418" w:hanging="454"/>
      <w:jc w:val="both"/>
    </w:pPr>
    <w:rPr>
      <w:rFonts w:ascii="Arial" w:hAnsi="Arial"/>
      <w:sz w:val="22"/>
    </w:rPr>
  </w:style>
  <w:style w:type="paragraph" w:styleId="26" w:customStyle="1">
    <w:name w:val="Sub Item (7) - Nivel 3"/>
    <w:basedOn w:val="27"/>
    <w:uiPriority w:val="0"/>
    <w:qFormat w:val="1"/>
    <w:pPr>
      <w:numPr>
        <w:ilvl w:val="2"/>
        <w:numId w:val="3"/>
      </w:numPr>
      <w:tabs>
        <w:tab w:val="left" w:pos="510"/>
      </w:tabs>
      <w:ind w:left="1417" w:hanging="737"/>
    </w:pPr>
  </w:style>
  <w:style w:type="paragraph" w:styleId="27" w:customStyle="1">
    <w:name w:val="Sub Item (7) - Nivel 2"/>
    <w:basedOn w:val="21"/>
    <w:uiPriority w:val="0"/>
    <w:qFormat w:val="1"/>
    <w:pPr>
      <w:numPr>
        <w:ilvl w:val="1"/>
        <w:numId w:val="4"/>
      </w:numPr>
      <w:spacing w:before="60"/>
      <w:ind w:left="624" w:hanging="454"/>
    </w:pPr>
  </w:style>
  <w:style w:type="paragraph" w:styleId="28" w:customStyle="1">
    <w:name w:val="Sub Item (10) - Nivel 2"/>
    <w:basedOn w:val="1"/>
    <w:uiPriority w:val="0"/>
    <w:pPr>
      <w:numPr>
        <w:ilvl w:val="1"/>
        <w:numId w:val="5"/>
      </w:numPr>
      <w:spacing w:after="60" w:before="60"/>
      <w:jc w:val="both"/>
      <w:outlineLvl w:val="1"/>
    </w:pPr>
    <w:rPr>
      <w:rFonts w:ascii="Arial" w:hAnsi="Arial"/>
      <w:sz w:val="22"/>
    </w:rPr>
  </w:style>
  <w:style w:type="paragraph" w:styleId="29" w:customStyle="1">
    <w:name w:val="Sub Item (5) - Nivel4"/>
    <w:basedOn w:val="1"/>
    <w:uiPriority w:val="0"/>
    <w:qFormat w:val="1"/>
    <w:pPr>
      <w:numPr>
        <w:ilvl w:val="3"/>
        <w:numId w:val="6"/>
      </w:numPr>
      <w:tabs>
        <w:tab w:val="left" w:pos="454"/>
      </w:tabs>
      <w:spacing w:after="60" w:before="60"/>
      <w:ind w:left="2382"/>
      <w:outlineLvl w:val="3"/>
    </w:pPr>
    <w:rPr>
      <w:rFonts w:ascii="Arial" w:hAnsi="Arial"/>
      <w:sz w:val="22"/>
    </w:rPr>
  </w:style>
  <w:style w:type="paragraph" w:styleId="30" w:customStyle="1">
    <w:name w:val="Sub Item (4) - Nivel 3"/>
    <w:basedOn w:val="1"/>
    <w:uiPriority w:val="0"/>
    <w:pPr>
      <w:spacing w:after="60" w:before="60"/>
      <w:jc w:val="both"/>
    </w:pPr>
    <w:rPr>
      <w:rFonts w:ascii="Arial" w:hAnsi="Arial"/>
      <w:sz w:val="22"/>
    </w:rPr>
  </w:style>
  <w:style w:type="paragraph" w:styleId="31" w:customStyle="1">
    <w:name w:val="Sub Item (13) - Nivel2"/>
    <w:basedOn w:val="1"/>
    <w:uiPriority w:val="0"/>
    <w:qFormat w:val="1"/>
    <w:pPr>
      <w:numPr>
        <w:ilvl w:val="1"/>
        <w:numId w:val="7"/>
      </w:numPr>
      <w:tabs>
        <w:tab w:val="left" w:leader="dot" w:pos="284"/>
      </w:tabs>
      <w:spacing w:after="60" w:before="60"/>
      <w:ind w:left="397" w:hanging="340"/>
      <w:jc w:val="both"/>
      <w:outlineLvl w:val="1"/>
    </w:pPr>
    <w:rPr>
      <w:rFonts w:ascii="Arial" w:hAnsi="Arial"/>
      <w:sz w:val="24"/>
    </w:rPr>
  </w:style>
  <w:style w:type="paragraph" w:styleId="32" w:customStyle="1">
    <w:name w:val="Tabela - Titulo de Item"/>
    <w:basedOn w:val="1"/>
    <w:uiPriority w:val="0"/>
    <w:qFormat w:val="1"/>
    <w:pPr>
      <w:jc w:val="both"/>
    </w:pPr>
    <w:rPr>
      <w:rFonts w:ascii="Arial" w:hAnsi="Arial"/>
      <w:b w:val="1"/>
      <w:sz w:val="22"/>
      <w:u w:val="single"/>
    </w:rPr>
  </w:style>
  <w:style w:type="paragraph" w:styleId="33" w:customStyle="1">
    <w:name w:val="Dados Auto Preenchimento"/>
    <w:basedOn w:val="1"/>
    <w:uiPriority w:val="0"/>
    <w:pPr>
      <w:jc w:val="both"/>
    </w:pPr>
    <w:rPr>
      <w:rFonts w:ascii="Arial" w:hAnsi="Arial"/>
    </w:rPr>
  </w:style>
  <w:style w:type="paragraph" w:styleId="34" w:customStyle="1">
    <w:name w:val="Cabeçalho - Título do documento"/>
    <w:basedOn w:val="1"/>
    <w:next w:val="1"/>
    <w:uiPriority w:val="0"/>
    <w:pPr>
      <w:jc w:val="center"/>
    </w:pPr>
    <w:rPr>
      <w:rFonts w:ascii="Arial" w:hAnsi="Arial"/>
      <w:sz w:val="22"/>
    </w:rPr>
  </w:style>
  <w:style w:type="paragraph" w:styleId="35" w:customStyle="1">
    <w:name w:val="Cabeçalho - Titulo Pricinpal (fonte menor)"/>
    <w:basedOn w:val="3"/>
    <w:uiPriority w:val="0"/>
    <w:rPr>
      <w:sz w:val="24"/>
    </w:rPr>
  </w:style>
  <w:style w:type="paragraph" w:styleId="36" w:customStyle="1">
    <w:name w:val="Cabeçalho - Nome do Orgão"/>
    <w:basedOn w:val="1"/>
    <w:uiPriority w:val="0"/>
    <w:pPr>
      <w:jc w:val="center"/>
    </w:pPr>
    <w:rPr>
      <w:rFonts w:ascii="Arial" w:hAnsi="Arial"/>
      <w:b w:val="1"/>
      <w:sz w:val="28"/>
    </w:rPr>
  </w:style>
  <w:style w:type="paragraph" w:styleId="37" w:customStyle="1">
    <w:name w:val="Cabeçalho - Data do documento"/>
    <w:basedOn w:val="1"/>
    <w:uiPriority w:val="0"/>
    <w:qFormat w:val="1"/>
    <w:pPr>
      <w:jc w:val="center"/>
    </w:pPr>
    <w:rPr>
      <w:rFonts w:ascii="Arial" w:hAnsi="Arial"/>
      <w:b w:val="1"/>
      <w:sz w:val="22"/>
    </w:rPr>
  </w:style>
  <w:style w:type="paragraph" w:styleId="38" w:customStyle="1">
    <w:name w:val="Cabeçalho Secundário - Titulo do Documento"/>
    <w:basedOn w:val="1"/>
    <w:uiPriority w:val="0"/>
    <w:qFormat w:val="1"/>
    <w:pPr>
      <w:jc w:val="right"/>
    </w:pPr>
    <w:rPr>
      <w:rFonts w:ascii="Arial" w:hAnsi="Arial"/>
      <w:caps w:val="1"/>
      <w:sz w:val="18"/>
    </w:rPr>
  </w:style>
  <w:style w:type="paragraph" w:styleId="39" w:customStyle="1">
    <w:name w:val="Sub Item (5) - Nivel 2"/>
    <w:basedOn w:val="21"/>
    <w:uiPriority w:val="0"/>
    <w:pPr>
      <w:numPr>
        <w:ilvl w:val="1"/>
        <w:numId w:val="8"/>
      </w:numPr>
      <w:spacing w:before="60"/>
      <w:ind w:left="624" w:hanging="454"/>
    </w:pPr>
  </w:style>
  <w:style w:type="paragraph" w:styleId="40" w:customStyle="1">
    <w:name w:val="Sub Item (6) - Nivel 2"/>
    <w:basedOn w:val="21"/>
    <w:uiPriority w:val="0"/>
    <w:pPr>
      <w:numPr>
        <w:ilvl w:val="1"/>
        <w:numId w:val="9"/>
      </w:numPr>
      <w:spacing w:before="60"/>
      <w:ind w:left="624" w:hanging="454"/>
    </w:pPr>
  </w:style>
  <w:style w:type="paragraph" w:styleId="41" w:customStyle="1">
    <w:name w:val="Tabela - Titulo"/>
    <w:basedOn w:val="1"/>
    <w:uiPriority w:val="0"/>
    <w:pPr>
      <w:jc w:val="center"/>
    </w:pPr>
    <w:rPr>
      <w:rFonts w:ascii="Arial" w:hAnsi="Arial"/>
      <w:b w:val="1"/>
      <w:sz w:val="22"/>
    </w:rPr>
  </w:style>
  <w:style w:type="paragraph" w:styleId="42" w:customStyle="1">
    <w:name w:val="Titulo de Item"/>
    <w:basedOn w:val="15"/>
    <w:uiPriority w:val="0"/>
    <w:qFormat w:val="1"/>
    <w:pPr>
      <w:numPr>
        <w:ilvl w:val="0"/>
        <w:numId w:val="0"/>
      </w:numPr>
      <w:tabs>
        <w:tab w:val="left" w:pos="397"/>
      </w:tabs>
      <w:spacing w:after="120" w:before="120" w:line="360" w:lineRule="auto"/>
      <w:ind w:left="397" w:hanging="397"/>
      <w:jc w:val="both"/>
      <w:outlineLvl w:val="0"/>
    </w:pPr>
    <w:rPr>
      <w:rFonts w:ascii="Arial" w:hAnsi="Arial"/>
      <w:b w:val="1"/>
      <w:caps w:val="1"/>
      <w:sz w:val="22"/>
    </w:rPr>
  </w:style>
  <w:style w:type="paragraph" w:styleId="43" w:customStyle="1">
    <w:name w:val="_Style 42"/>
    <w:basedOn w:val="1"/>
    <w:next w:val="1"/>
    <w:uiPriority w:val="0"/>
    <w:qFormat w:val="1"/>
    <w:pPr>
      <w:pBdr>
        <w:bottom w:color="auto" w:space="1" w:sz="6" w:val="single"/>
      </w:pBdr>
      <w:jc w:val="center"/>
    </w:pPr>
    <w:rPr>
      <w:rFonts w:ascii="Arial" w:eastAsia="SimSun"/>
      <w:vanish w:val="1"/>
      <w:sz w:val="16"/>
    </w:rPr>
  </w:style>
  <w:style w:type="paragraph" w:styleId="44" w:customStyle="1">
    <w:name w:val="_Style 43"/>
    <w:basedOn w:val="1"/>
    <w:next w:val="1"/>
    <w:uiPriority w:val="0"/>
    <w:qFormat w:val="1"/>
    <w:pPr>
      <w:pBdr>
        <w:top w:color="auto" w:space="1" w:sz="6" w:val="single"/>
      </w:pBdr>
      <w:jc w:val="center"/>
    </w:pPr>
    <w:rPr>
      <w:rFonts w:ascii="Arial" w:eastAsia="SimSun"/>
      <w:vanish w:val="1"/>
      <w:sz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eader" Target="head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kJW/FJmANGz6Mb9qg38cAe5GMQ==">AMUW2mWLfj5oOAw7YXp5vu6pawzHCu4xjT2ghE9VxLHt2VNu05Wsq4z7HimP6eH4BAxMw17NMOmHgx/P7WqGRp2HYwfPWrRhVZhcRMMHUug/tFbPEmpfygbEUxu/QSasfdK5bXIm9NYv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2019-06-07T18:07:00Z</dcterms:created>
  <dc:creator>EmersonKlimach - Formatação;Formatacao Emerson Klimach - Fepam;Emerson Klimach - Fepam;Informatica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